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4" w:rsidRPr="004F53F8" w:rsidRDefault="00F42802" w:rsidP="00580EA1">
      <w:pPr>
        <w:rPr>
          <w:rFonts w:asciiTheme="majorHAnsi" w:hAnsiTheme="majorHAnsi" w:cs="Times New Roman"/>
          <w:b/>
          <w:bCs/>
          <w:sz w:val="20"/>
          <w:szCs w:val="24"/>
          <w:u w:val="single"/>
        </w:rPr>
      </w:pPr>
      <w:bookmarkStart w:id="0" w:name="_GoBack"/>
      <w:bookmarkEnd w:id="0"/>
      <w:r w:rsidRPr="004F53F8">
        <w:rPr>
          <w:rFonts w:asciiTheme="majorHAnsi" w:hAnsiTheme="majorHAnsi" w:cs="Times New Roman"/>
          <w:b/>
          <w:bCs/>
          <w:sz w:val="20"/>
          <w:szCs w:val="24"/>
          <w:u w:val="single"/>
        </w:rPr>
        <w:t>ENVIRONMENTAL INFLUENCES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4F53F8">
        <w:rPr>
          <w:rFonts w:asciiTheme="majorHAnsi" w:hAnsiTheme="majorHAnsi" w:cs="Arial"/>
          <w:color w:val="1A264C"/>
          <w:sz w:val="20"/>
          <w:szCs w:val="24"/>
        </w:rPr>
        <w:t>It is important that an organisation considers the impact of external factors on its performance.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F53F8">
        <w:rPr>
          <w:rFonts w:asciiTheme="majorHAnsi" w:hAnsiTheme="majorHAnsi" w:cs="Arial Black"/>
          <w:b/>
          <w:bCs/>
          <w:color w:val="000000"/>
          <w:sz w:val="20"/>
          <w:szCs w:val="24"/>
        </w:rPr>
        <w:t xml:space="preserve">PESTEL analysis 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4F53F8">
        <w:rPr>
          <w:rFonts w:asciiTheme="majorHAnsi" w:hAnsiTheme="majorHAnsi" w:cs="Arial"/>
          <w:color w:val="1A264C"/>
          <w:sz w:val="20"/>
          <w:szCs w:val="24"/>
        </w:rPr>
        <w:t>This model looks at the </w:t>
      </w:r>
      <w:proofErr w:type="spellStart"/>
      <w:r w:rsidRPr="004F53F8">
        <w:rPr>
          <w:rFonts w:asciiTheme="majorHAnsi" w:hAnsiTheme="majorHAnsi" w:cs="Arial"/>
          <w:color w:val="1A264C"/>
          <w:sz w:val="20"/>
          <w:szCs w:val="24"/>
        </w:rPr>
        <w:t>macro­environment</w:t>
      </w:r>
      <w:proofErr w:type="spellEnd"/>
      <w:r w:rsidRPr="004F53F8">
        <w:rPr>
          <w:rFonts w:asciiTheme="majorHAnsi" w:hAnsiTheme="majorHAnsi" w:cs="Arial"/>
          <w:color w:val="1A264C"/>
          <w:sz w:val="20"/>
          <w:szCs w:val="24"/>
        </w:rPr>
        <w:t xml:space="preserve"> and its influence on </w:t>
      </w:r>
      <w:proofErr w:type="spellStart"/>
      <w:r w:rsidRPr="004F53F8">
        <w:rPr>
          <w:rFonts w:asciiTheme="majorHAnsi" w:hAnsiTheme="majorHAnsi" w:cs="Arial"/>
          <w:color w:val="1A264C"/>
          <w:sz w:val="20"/>
          <w:szCs w:val="24"/>
        </w:rPr>
        <w:t>organisational</w:t>
      </w:r>
      <w:proofErr w:type="spellEnd"/>
      <w:r w:rsidRPr="004F53F8">
        <w:rPr>
          <w:rFonts w:asciiTheme="majorHAnsi" w:hAnsiTheme="majorHAnsi" w:cs="Arial"/>
          <w:color w:val="1A264C"/>
          <w:sz w:val="20"/>
          <w:szCs w:val="24"/>
        </w:rPr>
        <w:t> performance.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F53F8">
        <w:rPr>
          <w:rFonts w:asciiTheme="majorHAnsi" w:hAnsiTheme="majorHAnsi" w:cs="Arial Black"/>
          <w:b/>
          <w:bCs/>
          <w:color w:val="000000"/>
          <w:sz w:val="20"/>
          <w:szCs w:val="24"/>
        </w:rPr>
        <w:t xml:space="preserve">Porter’s 5 forces model </w:t>
      </w:r>
    </w:p>
    <w:p w:rsidR="004F53F8" w:rsidRDefault="004F53F8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4F53F8">
        <w:rPr>
          <w:rFonts w:asciiTheme="majorHAnsi" w:hAnsiTheme="majorHAnsi" w:cs="Arial"/>
          <w:color w:val="1A264C"/>
          <w:sz w:val="20"/>
          <w:szCs w:val="24"/>
        </w:rPr>
        <w:t>The level of competition in the industry can also affect an organisation’s performance.  All businesses in a particular industry are likely to be subject to similar pressures that determine how</w:t>
      </w:r>
      <w:proofErr w:type="gramStart"/>
      <w:r w:rsidRPr="004F53F8">
        <w:rPr>
          <w:rFonts w:asciiTheme="majorHAnsi" w:hAnsiTheme="majorHAnsi" w:cs="Arial"/>
          <w:color w:val="1A264C"/>
          <w:sz w:val="20"/>
          <w:szCs w:val="24"/>
        </w:rPr>
        <w:t>  attractive</w:t>
      </w:r>
      <w:proofErr w:type="gramEnd"/>
      <w:r w:rsidRPr="004F53F8">
        <w:rPr>
          <w:rFonts w:asciiTheme="majorHAnsi" w:hAnsiTheme="majorHAnsi" w:cs="Arial"/>
          <w:color w:val="1A264C"/>
          <w:sz w:val="20"/>
          <w:szCs w:val="24"/>
        </w:rPr>
        <w:t> the sector is.  Industry attractiveness depends on five factors or forces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>Porter's 5 forces model can be used for strategic analysis and can also be used to identify key</w:t>
      </w:r>
      <w:proofErr w:type="gramStart"/>
      <w:r w:rsidRPr="004F53F8">
        <w:rPr>
          <w:rFonts w:asciiTheme="majorHAnsi" w:hAnsiTheme="majorHAnsi" w:cs="Arial"/>
          <w:color w:val="1A264C"/>
          <w:sz w:val="20"/>
          <w:szCs w:val="20"/>
        </w:rPr>
        <w:t>  performance</w:t>
      </w:r>
      <w:proofErr w:type="gramEnd"/>
      <w:r w:rsidRPr="004F53F8">
        <w:rPr>
          <w:rFonts w:asciiTheme="majorHAnsi" w:hAnsiTheme="majorHAnsi" w:cs="Arial"/>
          <w:color w:val="1A264C"/>
          <w:sz w:val="20"/>
          <w:szCs w:val="20"/>
        </w:rPr>
        <w:t> management issues.  If they are able to, businesses should: 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>• Avoid business sectors which are unattractive because of the five forces</w:t>
      </w:r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>• Try to mitigate the effects of the five forces. For example, supplier power is lessened if a </w:t>
      </w:r>
      <w:proofErr w:type="spellStart"/>
      <w:r w:rsidRPr="004F53F8">
        <w:rPr>
          <w:rFonts w:asciiTheme="majorHAnsi" w:hAnsiTheme="majorHAnsi" w:cs="Arial"/>
          <w:color w:val="1A264C"/>
          <w:sz w:val="20"/>
          <w:szCs w:val="20"/>
        </w:rPr>
        <w:t>long­term</w:t>
      </w:r>
      <w:proofErr w:type="spellEnd"/>
    </w:p>
    <w:p w:rsidR="00F42802" w:rsidRPr="004F53F8" w:rsidRDefault="00F42802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 xml:space="preserve">  </w:t>
      </w:r>
      <w:proofErr w:type="gramStart"/>
      <w:r w:rsidRPr="004F53F8">
        <w:rPr>
          <w:rFonts w:asciiTheme="majorHAnsi" w:hAnsiTheme="majorHAnsi" w:cs="Arial"/>
          <w:color w:val="1A264C"/>
          <w:sz w:val="20"/>
          <w:szCs w:val="20"/>
        </w:rPr>
        <w:t>contract</w:t>
      </w:r>
      <w:proofErr w:type="gramEnd"/>
      <w:r w:rsidRPr="004F53F8">
        <w:rPr>
          <w:rFonts w:asciiTheme="majorHAnsi" w:hAnsiTheme="majorHAnsi" w:cs="Arial"/>
          <w:color w:val="1A264C"/>
          <w:sz w:val="20"/>
          <w:szCs w:val="20"/>
        </w:rPr>
        <w:t> is negotiated or competition is reduced by taking over a rival.</w:t>
      </w:r>
    </w:p>
    <w:p w:rsidR="00AC3E60" w:rsidRPr="004F53F8" w:rsidRDefault="00AC3E60" w:rsidP="00F428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4F53F8">
        <w:rPr>
          <w:rFonts w:asciiTheme="majorHAnsi" w:hAnsiTheme="majorHAnsi" w:cs="Arial Black"/>
          <w:b/>
          <w:bCs/>
          <w:color w:val="345A91"/>
          <w:sz w:val="20"/>
          <w:szCs w:val="20"/>
          <w:u w:val="single"/>
        </w:rPr>
        <w:t xml:space="preserve">The impact of stakeholders </w:t>
      </w:r>
    </w:p>
    <w:p w:rsidR="004F53F8" w:rsidRDefault="004F53F8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>A </w:t>
      </w:r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>stakeholder</w:t>
      </w:r>
      <w:r w:rsidRPr="004F53F8">
        <w:rPr>
          <w:rFonts w:asciiTheme="majorHAnsi" w:hAnsiTheme="majorHAnsi" w:cs="Arial"/>
          <w:color w:val="1A264C"/>
          <w:sz w:val="20"/>
          <w:szCs w:val="20"/>
        </w:rPr>
        <w:t> of an organisation is anyone affected by the organisation. The mission and objectives 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4F53F8">
        <w:rPr>
          <w:rFonts w:asciiTheme="majorHAnsi" w:hAnsiTheme="majorHAnsi" w:cs="Arial"/>
          <w:color w:val="1A264C"/>
          <w:sz w:val="20"/>
          <w:szCs w:val="20"/>
        </w:rPr>
        <w:t>of</w:t>
      </w:r>
      <w:proofErr w:type="gramEnd"/>
      <w:r w:rsidRPr="004F53F8">
        <w:rPr>
          <w:rFonts w:asciiTheme="majorHAnsi" w:hAnsiTheme="majorHAnsi" w:cs="Arial"/>
          <w:color w:val="1A264C"/>
          <w:sz w:val="20"/>
          <w:szCs w:val="20"/>
        </w:rPr>
        <w:t> an organisation need to be developed with the needs of the stakeholders in mind. 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  <w:r w:rsidRPr="004F53F8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Stakeholders' influence on business performance 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 xml:space="preserve">• The interest and power of different stakeholder groups can affect an </w:t>
      </w:r>
      <w:proofErr w:type="spellStart"/>
      <w:r w:rsidRPr="004F53F8">
        <w:rPr>
          <w:rFonts w:asciiTheme="majorHAnsi" w:hAnsiTheme="majorHAnsi" w:cs="Arial"/>
          <w:color w:val="1A264C"/>
          <w:sz w:val="20"/>
          <w:szCs w:val="20"/>
        </w:rPr>
        <w:t>organisation’s</w:t>
      </w:r>
      <w:proofErr w:type="spellEnd"/>
      <w:r w:rsidRPr="004F53F8">
        <w:rPr>
          <w:rFonts w:asciiTheme="majorHAnsi" w:hAnsiTheme="majorHAnsi" w:cs="Arial"/>
          <w:color w:val="1A264C"/>
          <w:sz w:val="20"/>
          <w:szCs w:val="20"/>
        </w:rPr>
        <w:t> performance.  A stakeholder isn’t simply any party that is affected by the organisation but </w:t>
      </w:r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they can also have a huge influence on </w:t>
      </w:r>
      <w:proofErr w:type="spellStart"/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>organisational</w:t>
      </w:r>
      <w:proofErr w:type="spellEnd"/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performance</w:t>
      </w:r>
      <w:r w:rsidRPr="004F53F8">
        <w:rPr>
          <w:rFonts w:asciiTheme="majorHAnsi" w:hAnsiTheme="majorHAnsi" w:cs="Arial"/>
          <w:color w:val="1A264C"/>
          <w:sz w:val="20"/>
          <w:szCs w:val="20"/>
        </w:rPr>
        <w:t xml:space="preserve">.  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>• In addition, the </w:t>
      </w:r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>interests of different stakeholder groups might affect the areas of performance that are measured</w:t>
      </w:r>
      <w:r w:rsidRPr="004F53F8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  <w:u w:val="single"/>
        </w:rPr>
      </w:pPr>
      <w:r w:rsidRPr="004F53F8">
        <w:rPr>
          <w:rFonts w:asciiTheme="majorHAnsi" w:hAnsiTheme="majorHAnsi" w:cs="Arial Black"/>
          <w:b/>
          <w:bCs/>
          <w:color w:val="000000"/>
          <w:sz w:val="20"/>
          <w:szCs w:val="24"/>
          <w:u w:val="single"/>
        </w:rPr>
        <w:t xml:space="preserve">Stakeholder mapping 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F53F8">
        <w:rPr>
          <w:rFonts w:asciiTheme="majorHAnsi" w:hAnsiTheme="majorHAnsi" w:cs="Arial Black"/>
          <w:b/>
          <w:bCs/>
          <w:color w:val="1A264C"/>
          <w:sz w:val="20"/>
          <w:szCs w:val="24"/>
        </w:rPr>
        <w:t>Mendelow</w:t>
      </w:r>
      <w:r w:rsidRPr="004F53F8">
        <w:rPr>
          <w:rFonts w:asciiTheme="majorHAnsi" w:hAnsiTheme="majorHAnsi" w:cs="Arial"/>
          <w:color w:val="1A264C"/>
          <w:sz w:val="20"/>
          <w:szCs w:val="24"/>
        </w:rPr>
        <w:t>’s matrix looks at the level of power and interest of different stakeholder groups.   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4F53F8">
        <w:rPr>
          <w:rFonts w:asciiTheme="majorHAnsi" w:hAnsiTheme="majorHAnsi" w:cs="Arial"/>
          <w:color w:val="1A264C"/>
          <w:sz w:val="20"/>
          <w:szCs w:val="24"/>
        </w:rPr>
        <w:t>Managers can make use of Mendelow’s matrix to help manage stakeholders' conflicting demands and to establish its priorities in terms of managing stakeholders’ expectations. 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1A264C"/>
          <w:sz w:val="16"/>
          <w:szCs w:val="20"/>
        </w:rPr>
      </w:pPr>
      <w:r w:rsidRPr="004F53F8">
        <w:rPr>
          <w:rFonts w:asciiTheme="majorHAnsi" w:hAnsiTheme="majorHAnsi" w:cs="Arial"/>
          <w:noProof/>
          <w:color w:val="1A264C"/>
          <w:sz w:val="16"/>
          <w:szCs w:val="20"/>
        </w:rPr>
        <w:drawing>
          <wp:inline distT="0" distB="0" distL="0" distR="0">
            <wp:extent cx="3238248" cy="1194694"/>
            <wp:effectExtent l="19050" t="0" r="252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1" t="53561" r="35096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24" cy="11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1A264C"/>
          <w:sz w:val="16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1A264C"/>
          <w:sz w:val="16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F53F8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Stakeholder conflict - </w:t>
      </w:r>
      <w:r w:rsidRPr="004F53F8">
        <w:rPr>
          <w:rFonts w:asciiTheme="majorHAnsi" w:hAnsiTheme="majorHAnsi" w:cs="Arial"/>
          <w:color w:val="1A264C"/>
          <w:sz w:val="20"/>
          <w:szCs w:val="20"/>
        </w:rPr>
        <w:t>Stakeholders’ requirements and aspirations often conflict: </w:t>
      </w:r>
    </w:p>
    <w:p w:rsidR="004F53F8" w:rsidRDefault="004F53F8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>Resolving conflicting objectives (</w:t>
      </w:r>
      <w:proofErr w:type="spellStart"/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>Cyert</w:t>
      </w:r>
      <w:proofErr w:type="spellEnd"/>
      <w:r w:rsidRPr="004F53F8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and March) </w:t>
      </w:r>
      <w:r w:rsidRPr="004F53F8">
        <w:rPr>
          <w:rFonts w:asciiTheme="majorHAnsi" w:hAnsiTheme="majorHAnsi" w:cs="Arial"/>
          <w:color w:val="1A264C"/>
          <w:sz w:val="20"/>
          <w:szCs w:val="20"/>
        </w:rPr>
        <w:t>Management can seek to manage conflicting</w:t>
      </w:r>
      <w:proofErr w:type="gramStart"/>
      <w:r w:rsidRPr="004F53F8">
        <w:rPr>
          <w:rFonts w:asciiTheme="majorHAnsi" w:hAnsiTheme="majorHAnsi" w:cs="Arial"/>
          <w:color w:val="1A264C"/>
          <w:sz w:val="20"/>
          <w:szCs w:val="20"/>
        </w:rPr>
        <w:t> </w:t>
      </w:r>
      <w:r w:rsidR="004F53F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4F53F8">
        <w:rPr>
          <w:rFonts w:asciiTheme="majorHAnsi" w:hAnsiTheme="majorHAnsi" w:cs="Arial"/>
          <w:color w:val="1A264C"/>
          <w:sz w:val="20"/>
          <w:szCs w:val="20"/>
        </w:rPr>
        <w:t>objectives</w:t>
      </w:r>
      <w:proofErr w:type="gramEnd"/>
      <w:r w:rsidRPr="004F53F8">
        <w:rPr>
          <w:rFonts w:asciiTheme="majorHAnsi" w:hAnsiTheme="majorHAnsi" w:cs="Arial"/>
          <w:color w:val="1A264C"/>
          <w:sz w:val="20"/>
          <w:szCs w:val="20"/>
        </w:rPr>
        <w:t> through the following. </w:t>
      </w: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AC3E60" w:rsidRPr="004F53F8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4F53F8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spellStart"/>
      <w:r w:rsidRPr="004F53F8">
        <w:rPr>
          <w:rFonts w:asciiTheme="majorHAnsi" w:hAnsiTheme="majorHAnsi" w:cs="Arial"/>
          <w:color w:val="1A264C"/>
          <w:sz w:val="20"/>
          <w:szCs w:val="20"/>
        </w:rPr>
        <w:t>Prioritisation</w:t>
      </w:r>
      <w:proofErr w:type="spellEnd"/>
      <w:r w:rsidRPr="004F53F8">
        <w:rPr>
          <w:rFonts w:asciiTheme="majorHAnsi" w:hAnsiTheme="majorHAnsi" w:cs="Arial"/>
          <w:color w:val="1A264C"/>
          <w:sz w:val="20"/>
          <w:szCs w:val="20"/>
        </w:rPr>
        <w:t xml:space="preserve"> • Negotiation and ‘satisficing’ • Sequential attention • Side payments • Exercise of power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  <w:u w:val="single"/>
        </w:rPr>
      </w:pPr>
      <w:r w:rsidRPr="005B7E76">
        <w:rPr>
          <w:rFonts w:asciiTheme="majorHAnsi" w:hAnsiTheme="majorHAnsi" w:cs="Arial Black"/>
          <w:b/>
          <w:bCs/>
          <w:color w:val="000000"/>
          <w:sz w:val="20"/>
          <w:szCs w:val="20"/>
          <w:u w:val="single"/>
        </w:rPr>
        <w:lastRenderedPageBreak/>
        <w:t xml:space="preserve">Ethics 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Ethics is a set of moral principles that guide behaviour, based on what is ‘felt’ to be right. 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Comprises principles and standards that govern business behaviour.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Actions can be judged to be right or wrong, ethical or unethical by individuals inside or outside the org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5B7E76">
        <w:rPr>
          <w:rFonts w:asciiTheme="majorHAnsi" w:hAnsiTheme="majorHAnsi" w:cs="Arial"/>
          <w:color w:val="1A264C"/>
          <w:sz w:val="20"/>
          <w:szCs w:val="24"/>
        </w:rPr>
        <w:t>Apart from any moral duty to be ethical, the prime purpose of a business is to maximise shareholder 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proofErr w:type="gramStart"/>
      <w:r w:rsidRPr="005B7E76">
        <w:rPr>
          <w:rFonts w:asciiTheme="majorHAnsi" w:hAnsiTheme="majorHAnsi" w:cs="Arial"/>
          <w:color w:val="1A264C"/>
          <w:sz w:val="20"/>
          <w:szCs w:val="24"/>
        </w:rPr>
        <w:t>wealth</w:t>
      </w:r>
      <w:proofErr w:type="gramEnd"/>
      <w:r w:rsidRPr="005B7E76">
        <w:rPr>
          <w:rFonts w:asciiTheme="majorHAnsi" w:hAnsiTheme="majorHAnsi" w:cs="Arial"/>
          <w:color w:val="1A264C"/>
          <w:sz w:val="20"/>
          <w:szCs w:val="24"/>
        </w:rPr>
        <w:t> and the chance of this happening is increased by the adoption of ethical behaviour.</w:t>
      </w:r>
    </w:p>
    <w:p w:rsidR="00AC3E60" w:rsidRPr="005B7E76" w:rsidRDefault="00AC3E60" w:rsidP="00AC3E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4"/>
          <w:u w:val="single"/>
        </w:rPr>
      </w:pPr>
      <w:r w:rsidRPr="005B7E76">
        <w:rPr>
          <w:rFonts w:asciiTheme="majorHAnsi" w:hAnsiTheme="majorHAnsi" w:cs="Arial Black"/>
          <w:b/>
          <w:bCs/>
          <w:color w:val="1A264C"/>
          <w:sz w:val="20"/>
          <w:szCs w:val="24"/>
          <w:u w:val="single"/>
        </w:rPr>
        <w:t xml:space="preserve">Corporate social responsibility 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4"/>
        </w:rPr>
      </w:pP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5B7E76">
        <w:rPr>
          <w:rFonts w:asciiTheme="majorHAnsi" w:hAnsiTheme="majorHAnsi" w:cs="Arial Black"/>
          <w:b/>
          <w:bCs/>
          <w:color w:val="1A264C"/>
          <w:sz w:val="20"/>
          <w:szCs w:val="24"/>
        </w:rPr>
        <w:t>(CSR)</w:t>
      </w:r>
      <w:r w:rsidRPr="005B7E76">
        <w:rPr>
          <w:rFonts w:asciiTheme="majorHAnsi" w:hAnsiTheme="majorHAnsi" w:cs="Arial"/>
          <w:color w:val="1A264C"/>
          <w:sz w:val="20"/>
          <w:szCs w:val="24"/>
        </w:rPr>
        <w:t> refers to the idea that a company should be sensitive to the needs of all stakeholders in its 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proofErr w:type="gramStart"/>
      <w:r w:rsidRPr="005B7E76">
        <w:rPr>
          <w:rFonts w:asciiTheme="majorHAnsi" w:hAnsiTheme="majorHAnsi" w:cs="Arial"/>
          <w:color w:val="1A264C"/>
          <w:sz w:val="20"/>
          <w:szCs w:val="24"/>
        </w:rPr>
        <w:t>business</w:t>
      </w:r>
      <w:proofErr w:type="gramEnd"/>
      <w:r w:rsidRPr="005B7E76">
        <w:rPr>
          <w:rFonts w:asciiTheme="majorHAnsi" w:hAnsiTheme="majorHAnsi" w:cs="Arial"/>
          <w:color w:val="1A264C"/>
          <w:sz w:val="20"/>
          <w:szCs w:val="24"/>
        </w:rPr>
        <w:t> operations and not just shareholders.  As such, ethics is just one dimension of corporate 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proofErr w:type="gramStart"/>
      <w:r w:rsidRPr="005B7E76">
        <w:rPr>
          <w:rFonts w:asciiTheme="majorHAnsi" w:hAnsiTheme="majorHAnsi" w:cs="Arial"/>
          <w:color w:val="1A264C"/>
          <w:sz w:val="20"/>
          <w:szCs w:val="24"/>
        </w:rPr>
        <w:t>social</w:t>
      </w:r>
      <w:proofErr w:type="gramEnd"/>
      <w:r w:rsidRPr="005B7E76">
        <w:rPr>
          <w:rFonts w:asciiTheme="majorHAnsi" w:hAnsiTheme="majorHAnsi" w:cs="Arial"/>
          <w:color w:val="1A264C"/>
          <w:sz w:val="20"/>
          <w:szCs w:val="24"/>
        </w:rPr>
        <w:t> responsibility. 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4"/>
        </w:rPr>
      </w:pPr>
    </w:p>
    <w:p w:rsidR="00AC3E60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5B7E76">
        <w:rPr>
          <w:rFonts w:asciiTheme="majorHAnsi" w:hAnsiTheme="majorHAnsi" w:cs="Arial"/>
          <w:color w:val="1A264C"/>
          <w:sz w:val="20"/>
          <w:szCs w:val="24"/>
        </w:rPr>
        <w:t>By aligning the company's core values with the values of society, the company can improve its reputation and ensure it has a long term future. 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B7E76">
        <w:rPr>
          <w:rFonts w:asciiTheme="majorHAnsi" w:hAnsiTheme="majorHAnsi" w:cs="Arial Black"/>
          <w:b/>
          <w:bCs/>
          <w:color w:val="1A264C"/>
          <w:sz w:val="20"/>
          <w:szCs w:val="20"/>
        </w:rPr>
        <w:t>Benefits of a CSR strategy</w:t>
      </w:r>
      <w:r w:rsidRPr="005B7E76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Differentiation – the firm's CSR strategy can act as a method of differentiation.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High calibre staff will be attracted and retained due to the firm's CSR policies.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Brand strengthening – due to the firm's honest approach.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Lower costs – can be achieved in a number of ways, e.g. due to the use of less packaging or energy.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The identification of new market opportunities and of changing social expectations.</w:t>
      </w: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B7E76">
        <w:rPr>
          <w:rFonts w:asciiTheme="majorHAnsi" w:hAnsiTheme="majorHAnsi" w:cs="Arial"/>
          <w:color w:val="1A264C"/>
          <w:sz w:val="20"/>
          <w:szCs w:val="20"/>
        </w:rPr>
        <w:t>• An overall increase in profitability as a result of the above  </w:t>
      </w:r>
    </w:p>
    <w:p w:rsid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64C"/>
          <w:sz w:val="20"/>
          <w:szCs w:val="20"/>
        </w:rPr>
      </w:pPr>
    </w:p>
    <w:p w:rsid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345A91"/>
          <w:szCs w:val="24"/>
        </w:rPr>
      </w:pPr>
    </w:p>
    <w:p w:rsidR="005B7E76" w:rsidRP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345A91"/>
          <w:szCs w:val="24"/>
          <w:u w:val="single"/>
        </w:rPr>
      </w:pPr>
      <w:r w:rsidRPr="005B7E76">
        <w:rPr>
          <w:rFonts w:asciiTheme="majorHAnsi" w:hAnsiTheme="majorHAnsi" w:cs="Arial Black"/>
          <w:b/>
          <w:bCs/>
          <w:color w:val="345A91"/>
          <w:szCs w:val="24"/>
          <w:u w:val="single"/>
        </w:rPr>
        <w:t>The impact of government policy</w:t>
      </w:r>
    </w:p>
    <w:p w:rsid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345A91"/>
          <w:szCs w:val="24"/>
        </w:rPr>
      </w:pPr>
    </w:p>
    <w:p w:rsid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4"/>
        </w:rPr>
      </w:pPr>
      <w:r w:rsidRPr="005B7E76">
        <w:rPr>
          <w:rFonts w:asciiTheme="majorHAnsi" w:hAnsiTheme="majorHAnsi" w:cs="Arial"/>
          <w:color w:val="1A264C"/>
          <w:sz w:val="20"/>
          <w:szCs w:val="24"/>
        </w:rPr>
        <w:t>Government policies will influence the performance levels achieved by an organisation and the performance measurement techniques chosen. 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760F34" w:rsidRP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60F34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The impact of fiscal policy and monetary policy 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60F34" w:rsidRP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60F34">
        <w:rPr>
          <w:rFonts w:asciiTheme="majorHAnsi" w:hAnsiTheme="majorHAnsi" w:cs="Arial"/>
          <w:color w:val="1A264C"/>
          <w:sz w:val="20"/>
          <w:szCs w:val="20"/>
        </w:rPr>
        <w:t>Fiscal and monetary policies are the tools used by governments to control their economies. 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760F34" w:rsidRP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60F34">
        <w:rPr>
          <w:rFonts w:asciiTheme="majorHAnsi" w:hAnsiTheme="majorHAnsi" w:cs="Arial Black"/>
          <w:b/>
          <w:bCs/>
          <w:color w:val="1A264C"/>
          <w:sz w:val="20"/>
          <w:szCs w:val="20"/>
        </w:rPr>
        <w:t>Fiscal policy</w:t>
      </w:r>
      <w:r w:rsidRPr="00760F34">
        <w:rPr>
          <w:rFonts w:asciiTheme="majorHAnsi" w:hAnsiTheme="majorHAnsi" w:cs="Arial"/>
          <w:color w:val="1A264C"/>
          <w:sz w:val="20"/>
          <w:szCs w:val="20"/>
        </w:rPr>
        <w:t> • Looks at the balance between government income (taxation + borrowing) and expenditure.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760F34" w:rsidRPr="00760F34" w:rsidRDefault="00760F34" w:rsidP="00760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Cs/>
          <w:color w:val="1A264C"/>
          <w:sz w:val="20"/>
          <w:szCs w:val="20"/>
        </w:rPr>
      </w:pPr>
      <w:r w:rsidRPr="00760F34">
        <w:rPr>
          <w:rFonts w:asciiTheme="majorHAnsi" w:hAnsiTheme="majorHAnsi" w:cs="Arial Black"/>
          <w:bCs/>
          <w:color w:val="1A264C"/>
          <w:sz w:val="20"/>
          <w:szCs w:val="20"/>
        </w:rPr>
        <w:t>Taxation</w:t>
      </w:r>
    </w:p>
    <w:p w:rsidR="00760F34" w:rsidRPr="00760F34" w:rsidRDefault="00760F34" w:rsidP="00760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Cs/>
          <w:color w:val="1A264C"/>
          <w:sz w:val="20"/>
          <w:szCs w:val="20"/>
        </w:rPr>
      </w:pPr>
      <w:r w:rsidRPr="00760F34">
        <w:rPr>
          <w:rFonts w:asciiTheme="majorHAnsi" w:hAnsiTheme="majorHAnsi" w:cs="Arial Black"/>
          <w:bCs/>
          <w:color w:val="1A264C"/>
          <w:sz w:val="20"/>
          <w:szCs w:val="20"/>
        </w:rPr>
        <w:t>Public Borrowing</w:t>
      </w:r>
    </w:p>
    <w:p w:rsidR="00760F34" w:rsidRPr="00760F34" w:rsidRDefault="00760F34" w:rsidP="00760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Cs/>
          <w:color w:val="1A264C"/>
          <w:sz w:val="20"/>
          <w:szCs w:val="20"/>
        </w:rPr>
      </w:pPr>
      <w:r w:rsidRPr="00760F34">
        <w:rPr>
          <w:rFonts w:asciiTheme="majorHAnsi" w:hAnsiTheme="majorHAnsi" w:cs="Arial Black"/>
          <w:bCs/>
          <w:color w:val="1A264C"/>
          <w:sz w:val="20"/>
          <w:szCs w:val="20"/>
        </w:rPr>
        <w:t>Public Spending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60F34">
        <w:rPr>
          <w:rFonts w:asciiTheme="majorHAnsi" w:hAnsiTheme="majorHAnsi" w:cs="Arial Black"/>
          <w:b/>
          <w:bCs/>
          <w:color w:val="1A264C"/>
          <w:sz w:val="20"/>
          <w:szCs w:val="20"/>
        </w:rPr>
        <w:t>Monetary policy</w:t>
      </w:r>
      <w:r w:rsidRPr="00760F34">
        <w:rPr>
          <w:rFonts w:asciiTheme="majorHAnsi" w:hAnsiTheme="majorHAnsi" w:cs="Arial"/>
          <w:color w:val="1A264C"/>
          <w:sz w:val="20"/>
          <w:szCs w:val="20"/>
        </w:rPr>
        <w:t xml:space="preserve"> • </w:t>
      </w:r>
      <w:proofErr w:type="gramStart"/>
      <w:r w:rsidRPr="00760F34">
        <w:rPr>
          <w:rFonts w:asciiTheme="majorHAnsi" w:hAnsiTheme="majorHAnsi" w:cs="Arial"/>
          <w:color w:val="1A264C"/>
          <w:sz w:val="20"/>
          <w:szCs w:val="20"/>
        </w:rPr>
        <w:t>Is</w:t>
      </w:r>
      <w:proofErr w:type="gramEnd"/>
      <w:r w:rsidRPr="00760F34">
        <w:rPr>
          <w:rFonts w:asciiTheme="majorHAnsi" w:hAnsiTheme="majorHAnsi" w:cs="Arial"/>
          <w:color w:val="1A264C"/>
          <w:sz w:val="20"/>
          <w:szCs w:val="20"/>
        </w:rPr>
        <w:t> the process by which the government and central bank controls the supply,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60F34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Pr="00760F34">
        <w:rPr>
          <w:rFonts w:asciiTheme="majorHAnsi" w:hAnsiTheme="majorHAnsi" w:cs="Arial"/>
          <w:color w:val="1A264C"/>
          <w:sz w:val="20"/>
          <w:szCs w:val="20"/>
        </w:rPr>
        <w:t>availability</w:t>
      </w:r>
      <w:proofErr w:type="gramEnd"/>
      <w:r w:rsidRPr="00760F34">
        <w:rPr>
          <w:rFonts w:asciiTheme="majorHAnsi" w:hAnsiTheme="majorHAnsi" w:cs="Arial"/>
          <w:color w:val="1A264C"/>
          <w:sz w:val="20"/>
          <w:szCs w:val="20"/>
        </w:rPr>
        <w:t> and cost of money.  </w:t>
      </w:r>
    </w:p>
    <w:p w:rsid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60F34" w:rsidRPr="00760F34" w:rsidRDefault="00760F34" w:rsidP="00760F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60F34">
        <w:rPr>
          <w:rFonts w:asciiTheme="majorHAnsi" w:hAnsiTheme="majorHAnsi" w:cs="Arial"/>
          <w:color w:val="1A264C"/>
          <w:sz w:val="20"/>
          <w:szCs w:val="20"/>
        </w:rPr>
        <w:t>Money Supp</w:t>
      </w:r>
      <w:r>
        <w:rPr>
          <w:rFonts w:asciiTheme="majorHAnsi" w:hAnsiTheme="majorHAnsi" w:cs="Arial"/>
          <w:color w:val="1A264C"/>
          <w:sz w:val="20"/>
          <w:szCs w:val="20"/>
        </w:rPr>
        <w:t>l</w:t>
      </w:r>
      <w:r w:rsidRPr="00760F34">
        <w:rPr>
          <w:rFonts w:asciiTheme="majorHAnsi" w:hAnsiTheme="majorHAnsi" w:cs="Arial"/>
          <w:color w:val="1A264C"/>
          <w:sz w:val="20"/>
          <w:szCs w:val="20"/>
        </w:rPr>
        <w:t>y</w:t>
      </w:r>
    </w:p>
    <w:p w:rsidR="00760F34" w:rsidRPr="00760F34" w:rsidRDefault="00760F34" w:rsidP="00760F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60F34">
        <w:rPr>
          <w:rFonts w:asciiTheme="majorHAnsi" w:hAnsiTheme="majorHAnsi" w:cs="Arial"/>
          <w:color w:val="1A264C"/>
          <w:sz w:val="20"/>
          <w:szCs w:val="20"/>
        </w:rPr>
        <w:t>Exchange Rate</w:t>
      </w:r>
    </w:p>
    <w:p w:rsidR="00760F34" w:rsidRPr="00760F34" w:rsidRDefault="00760F34" w:rsidP="00760F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60F34">
        <w:rPr>
          <w:rFonts w:asciiTheme="majorHAnsi" w:hAnsiTheme="majorHAnsi" w:cs="Arial"/>
          <w:color w:val="1A264C"/>
          <w:sz w:val="20"/>
          <w:szCs w:val="20"/>
        </w:rPr>
        <w:t>Interest Rate</w:t>
      </w:r>
    </w:p>
    <w:p w:rsidR="00760F34" w:rsidRPr="00760F34" w:rsidRDefault="00760F34" w:rsidP="00760F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60F34">
        <w:rPr>
          <w:rFonts w:asciiTheme="majorHAnsi" w:hAnsiTheme="majorHAnsi" w:cs="Arial"/>
          <w:color w:val="1A264C"/>
          <w:sz w:val="20"/>
          <w:szCs w:val="20"/>
        </w:rPr>
        <w:t>Availability of Credit</w:t>
      </w:r>
    </w:p>
    <w:p w:rsidR="00760F34" w:rsidRPr="00760F34" w:rsidRDefault="00760F34" w:rsidP="00760F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60F34" w:rsidRPr="00760F34" w:rsidRDefault="00760F34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B7E76" w:rsidRDefault="005B7E76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66F85" w:rsidRDefault="00566F85" w:rsidP="005B7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8328F8">
        <w:rPr>
          <w:rFonts w:asciiTheme="majorHAnsi" w:hAnsiTheme="majorHAnsi" w:cs="Arial Black"/>
          <w:b/>
          <w:bCs/>
          <w:sz w:val="20"/>
          <w:szCs w:val="20"/>
          <w:u w:val="single"/>
        </w:rPr>
        <w:lastRenderedPageBreak/>
        <w:t xml:space="preserve">Risk and uncertainty </w:t>
      </w: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328F8">
        <w:rPr>
          <w:rFonts w:asciiTheme="majorHAnsi" w:hAnsiTheme="majorHAnsi" w:cs="Arial"/>
          <w:color w:val="1A264C"/>
          <w:sz w:val="20"/>
          <w:szCs w:val="20"/>
        </w:rPr>
        <w:t>Strategic planning deals with future events but these future events cannot always be accurately predicted.  Planning must therefore take risk and uncertainty into account. </w:t>
      </w: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328F8">
        <w:rPr>
          <w:rFonts w:asciiTheme="majorHAnsi" w:hAnsiTheme="majorHAnsi" w:cs="Arial Black"/>
          <w:b/>
          <w:bCs/>
          <w:color w:val="1A264C"/>
          <w:sz w:val="20"/>
          <w:szCs w:val="20"/>
        </w:rPr>
        <w:t>Risk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 is the variability of possible returns.  There are a number of possible outcomes and the probability</w:t>
      </w:r>
      <w:proofErr w:type="gramStart"/>
      <w:r w:rsidRPr="008328F8">
        <w:rPr>
          <w:rFonts w:asciiTheme="majorHAnsi" w:hAnsiTheme="majorHAnsi" w:cs="Arial"/>
          <w:color w:val="1A264C"/>
          <w:sz w:val="20"/>
          <w:szCs w:val="20"/>
        </w:rPr>
        <w:t> 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of</w:t>
      </w:r>
      <w:proofErr w:type="gramEnd"/>
      <w:r w:rsidRPr="008328F8">
        <w:rPr>
          <w:rFonts w:asciiTheme="majorHAnsi" w:hAnsiTheme="majorHAnsi" w:cs="Arial"/>
          <w:color w:val="1A264C"/>
          <w:sz w:val="20"/>
          <w:szCs w:val="20"/>
        </w:rPr>
        <w:t> each outcome is known. </w:t>
      </w: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328F8">
        <w:rPr>
          <w:rFonts w:asciiTheme="majorHAnsi" w:hAnsiTheme="majorHAnsi" w:cs="Arial Black"/>
          <w:b/>
          <w:bCs/>
          <w:color w:val="1A264C"/>
          <w:sz w:val="20"/>
          <w:szCs w:val="20"/>
        </w:rPr>
        <w:t>Uncertainty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 also means that there are a number of possible outcomes. However, the probability of each </w:t>
      </w: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8328F8">
        <w:rPr>
          <w:rFonts w:asciiTheme="majorHAnsi" w:hAnsiTheme="majorHAnsi" w:cs="Arial"/>
          <w:color w:val="1A264C"/>
          <w:sz w:val="20"/>
          <w:szCs w:val="20"/>
        </w:rPr>
        <w:t>outcome</w:t>
      </w:r>
      <w:proofErr w:type="gramEnd"/>
      <w:r w:rsidRPr="008328F8">
        <w:rPr>
          <w:rFonts w:asciiTheme="majorHAnsi" w:hAnsiTheme="majorHAnsi" w:cs="Arial"/>
          <w:color w:val="1A264C"/>
          <w:sz w:val="20"/>
          <w:szCs w:val="20"/>
        </w:rPr>
        <w:t> is not known. </w:t>
      </w: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328F8">
        <w:rPr>
          <w:rFonts w:asciiTheme="majorHAnsi" w:hAnsiTheme="majorHAnsi" w:cs="Arial Black"/>
          <w:b/>
          <w:bCs/>
          <w:color w:val="1A264C"/>
          <w:sz w:val="20"/>
          <w:szCs w:val="20"/>
        </w:rPr>
        <w:t>The impact of exogenous variables</w:t>
      </w: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739DD2"/>
          <w:sz w:val="20"/>
          <w:szCs w:val="20"/>
        </w:rPr>
      </w:pP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328F8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Exogenous </w:t>
      </w:r>
      <w:proofErr w:type="spellStart"/>
      <w:r w:rsidRPr="008328F8">
        <w:rPr>
          <w:rFonts w:asciiTheme="majorHAnsi" w:hAnsiTheme="majorHAnsi" w:cs="Arial Black"/>
          <w:b/>
          <w:bCs/>
          <w:color w:val="1A264C"/>
          <w:sz w:val="20"/>
          <w:szCs w:val="20"/>
        </w:rPr>
        <w:t>ariables</w:t>
      </w:r>
      <w:proofErr w:type="spellEnd"/>
      <w:r w:rsidRPr="008328F8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>A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re variables that do not originate from within the organisation itself and are not</w:t>
      </w:r>
      <w:proofErr w:type="gramStart"/>
      <w:r w:rsidRPr="008328F8">
        <w:rPr>
          <w:rFonts w:asciiTheme="majorHAnsi" w:hAnsiTheme="majorHAnsi" w:cs="Arial"/>
          <w:color w:val="1A264C"/>
          <w:sz w:val="20"/>
          <w:szCs w:val="20"/>
        </w:rPr>
        <w:t> 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controllable</w:t>
      </w:r>
      <w:proofErr w:type="gramEnd"/>
      <w:r w:rsidRPr="008328F8">
        <w:rPr>
          <w:rFonts w:asciiTheme="majorHAnsi" w:hAnsiTheme="majorHAnsi" w:cs="Arial"/>
          <w:color w:val="1A264C"/>
          <w:sz w:val="20"/>
          <w:szCs w:val="20"/>
        </w:rPr>
        <w:t> by 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management, e.g. government policy, weather conditions, state of the economy, competitors’ actions etc. </w:t>
      </w: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328F8">
        <w:rPr>
          <w:rFonts w:asciiTheme="majorHAnsi" w:hAnsiTheme="majorHAnsi" w:cs="Arial"/>
          <w:color w:val="1A264C"/>
          <w:sz w:val="20"/>
          <w:szCs w:val="20"/>
        </w:rPr>
        <w:t>Their existence means that strategic planning will always be subject to some risk and uncertainty. </w:t>
      </w: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328F8">
        <w:rPr>
          <w:rFonts w:asciiTheme="majorHAnsi" w:hAnsiTheme="majorHAnsi" w:cs="Arial"/>
          <w:color w:val="1A264C"/>
          <w:sz w:val="20"/>
          <w:szCs w:val="20"/>
        </w:rPr>
        <w:t>All business </w:t>
      </w:r>
      <w:proofErr w:type="gramStart"/>
      <w:r w:rsidRPr="008328F8">
        <w:rPr>
          <w:rFonts w:asciiTheme="majorHAnsi" w:hAnsiTheme="majorHAnsi" w:cs="Arial"/>
          <w:color w:val="1A264C"/>
          <w:sz w:val="20"/>
          <w:szCs w:val="20"/>
        </w:rPr>
        <w:t>face</w:t>
      </w:r>
      <w:proofErr w:type="gramEnd"/>
      <w:r w:rsidRPr="008328F8">
        <w:rPr>
          <w:rFonts w:asciiTheme="majorHAnsi" w:hAnsiTheme="majorHAnsi" w:cs="Arial"/>
          <w:color w:val="1A264C"/>
          <w:sz w:val="20"/>
          <w:szCs w:val="20"/>
        </w:rPr>
        <w:t> risk/uncertainty.  Risk management is the process of understanding and managing the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8328F8">
        <w:rPr>
          <w:rFonts w:asciiTheme="majorHAnsi" w:hAnsiTheme="majorHAnsi" w:cs="Arial"/>
          <w:color w:val="1A264C"/>
          <w:sz w:val="20"/>
          <w:szCs w:val="20"/>
        </w:rPr>
        <w:t>risks that an </w:t>
      </w:r>
      <w:proofErr w:type="spellStart"/>
      <w:r w:rsidRPr="008328F8">
        <w:rPr>
          <w:rFonts w:asciiTheme="majorHAnsi" w:hAnsiTheme="majorHAnsi" w:cs="Arial"/>
          <w:color w:val="1A264C"/>
          <w:sz w:val="20"/>
          <w:szCs w:val="20"/>
        </w:rPr>
        <w:t>organisation</w:t>
      </w:r>
      <w:proofErr w:type="spellEnd"/>
      <w:r w:rsidRPr="008328F8">
        <w:rPr>
          <w:rFonts w:asciiTheme="majorHAnsi" w:hAnsiTheme="majorHAnsi" w:cs="Arial"/>
          <w:color w:val="1A264C"/>
          <w:sz w:val="20"/>
          <w:szCs w:val="20"/>
        </w:rPr>
        <w:t> is inevitably subject to.</w:t>
      </w: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328F8">
        <w:rPr>
          <w:rFonts w:asciiTheme="majorHAnsi" w:hAnsiTheme="majorHAnsi" w:cs="Arial"/>
          <w:color w:val="1A264C"/>
          <w:sz w:val="20"/>
          <w:szCs w:val="20"/>
        </w:rPr>
        <w:t>A number of tools can be used to incorporate the impact of risk/uncertainty. </w:t>
      </w:r>
    </w:p>
    <w:p w:rsidR="008328F8" w:rsidRPr="008328F8" w:rsidRDefault="008328F8" w:rsidP="0083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328F8" w:rsidRPr="008328F8" w:rsidRDefault="008328F8" w:rsidP="008328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328F8">
        <w:rPr>
          <w:rFonts w:asciiTheme="majorHAnsi" w:hAnsiTheme="majorHAnsi" w:cs="Arial"/>
          <w:color w:val="1A264C"/>
          <w:sz w:val="20"/>
          <w:szCs w:val="20"/>
        </w:rPr>
        <w:t>Expected Values</w:t>
      </w:r>
    </w:p>
    <w:p w:rsidR="008328F8" w:rsidRDefault="008328F8" w:rsidP="008328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spellStart"/>
      <w:r w:rsidRPr="008328F8">
        <w:rPr>
          <w:rFonts w:asciiTheme="majorHAnsi" w:hAnsiTheme="majorHAnsi" w:cs="Arial"/>
          <w:color w:val="1A264C"/>
          <w:sz w:val="20"/>
          <w:szCs w:val="20"/>
        </w:rPr>
        <w:t>Maximax</w:t>
      </w:r>
      <w:proofErr w:type="spellEnd"/>
      <w:r w:rsidRPr="008328F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proofErr w:type="spellStart"/>
      <w:r w:rsidRPr="008328F8">
        <w:rPr>
          <w:rFonts w:asciiTheme="majorHAnsi" w:hAnsiTheme="majorHAnsi" w:cs="Arial"/>
          <w:color w:val="1A264C"/>
          <w:sz w:val="20"/>
          <w:szCs w:val="20"/>
        </w:rPr>
        <w:t>Maximin</w:t>
      </w:r>
      <w:proofErr w:type="spellEnd"/>
      <w:r w:rsidRPr="008328F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proofErr w:type="spellStart"/>
      <w:r w:rsidRPr="008328F8">
        <w:rPr>
          <w:rFonts w:asciiTheme="majorHAnsi" w:hAnsiTheme="majorHAnsi" w:cs="Arial"/>
          <w:color w:val="1A264C"/>
          <w:sz w:val="20"/>
          <w:szCs w:val="20"/>
        </w:rPr>
        <w:t>Minimax</w:t>
      </w:r>
      <w:proofErr w:type="spellEnd"/>
      <w:r w:rsidRPr="008328F8">
        <w:rPr>
          <w:rFonts w:asciiTheme="majorHAnsi" w:hAnsiTheme="majorHAnsi" w:cs="Arial"/>
          <w:color w:val="1A264C"/>
          <w:sz w:val="20"/>
          <w:szCs w:val="20"/>
        </w:rPr>
        <w:t xml:space="preserve"> (Regret)</w:t>
      </w:r>
    </w:p>
    <w:p w:rsidR="00674BC4" w:rsidRDefault="00674BC4" w:rsidP="00674B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74BC4" w:rsidRDefault="00674BC4" w:rsidP="00674BC4">
      <w:pPr>
        <w:tabs>
          <w:tab w:val="left" w:pos="386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3"/>
          <w:u w:val="single"/>
        </w:rPr>
      </w:pPr>
    </w:p>
    <w:p w:rsidR="00674BC4" w:rsidRPr="00674BC4" w:rsidRDefault="00674BC4" w:rsidP="00674BC4">
      <w:pPr>
        <w:tabs>
          <w:tab w:val="left" w:pos="386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3"/>
          <w:u w:val="single"/>
        </w:rPr>
      </w:pPr>
      <w:r w:rsidRPr="00674BC4">
        <w:rPr>
          <w:rFonts w:asciiTheme="majorHAnsi" w:eastAsia="Arial-Black" w:hAnsiTheme="majorHAnsi" w:cs="Arial-Black"/>
          <w:b/>
          <w:sz w:val="20"/>
          <w:szCs w:val="23"/>
          <w:u w:val="single"/>
        </w:rPr>
        <w:t>MAXIMAX, MAXIMIN AND MINIMAX REGRET</w:t>
      </w:r>
      <w:r w:rsidRPr="00674BC4">
        <w:rPr>
          <w:rFonts w:asciiTheme="majorHAnsi" w:eastAsia="Arial-Black" w:hAnsiTheme="majorHAnsi" w:cs="Arial-Black"/>
          <w:b/>
          <w:sz w:val="20"/>
          <w:szCs w:val="23"/>
          <w:u w:val="single"/>
        </w:rPr>
        <w:tab/>
      </w:r>
    </w:p>
    <w:p w:rsidR="00674BC4" w:rsidRPr="00674BC4" w:rsidRDefault="00674BC4" w:rsidP="00DD04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sz w:val="20"/>
          <w:szCs w:val="23"/>
        </w:rPr>
      </w:pPr>
    </w:p>
    <w:p w:rsidR="00674BC4" w:rsidRPr="00674BC4" w:rsidRDefault="00674BC4" w:rsidP="00674B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3"/>
        </w:rPr>
      </w:pPr>
      <w:r w:rsidRPr="00674BC4">
        <w:rPr>
          <w:rFonts w:asciiTheme="majorHAnsi" w:hAnsiTheme="majorHAnsi" w:cs="ArialMT"/>
          <w:sz w:val="20"/>
          <w:szCs w:val="23"/>
        </w:rPr>
        <w:t xml:space="preserve">The </w:t>
      </w:r>
      <w:proofErr w:type="spellStart"/>
      <w:r w:rsidRPr="00674BC4">
        <w:rPr>
          <w:rFonts w:asciiTheme="majorHAnsi" w:eastAsia="Arial-Black" w:hAnsiTheme="majorHAnsi" w:cs="Arial-Black"/>
          <w:b/>
          <w:sz w:val="20"/>
          <w:szCs w:val="23"/>
        </w:rPr>
        <w:t>maximax</w:t>
      </w:r>
      <w:proofErr w:type="spellEnd"/>
      <w:r w:rsidRPr="00674BC4">
        <w:rPr>
          <w:rFonts w:asciiTheme="majorHAnsi" w:eastAsia="Arial-Black" w:hAnsiTheme="majorHAnsi" w:cs="Arial-Black"/>
          <w:sz w:val="20"/>
          <w:szCs w:val="23"/>
        </w:rPr>
        <w:t xml:space="preserve"> rule </w:t>
      </w:r>
      <w:r w:rsidRPr="00674BC4">
        <w:rPr>
          <w:rFonts w:asciiTheme="majorHAnsi" w:hAnsiTheme="majorHAnsi" w:cs="ArialMT"/>
          <w:sz w:val="20"/>
          <w:szCs w:val="23"/>
        </w:rPr>
        <w:t xml:space="preserve">looks at the best possible outcome for each course of action and selects the alternative that </w:t>
      </w:r>
      <w:proofErr w:type="spellStart"/>
      <w:r w:rsidRPr="00674BC4">
        <w:rPr>
          <w:rFonts w:asciiTheme="majorHAnsi" w:hAnsiTheme="majorHAnsi" w:cs="ArialMT"/>
          <w:sz w:val="20"/>
          <w:szCs w:val="23"/>
        </w:rPr>
        <w:t>maximises</w:t>
      </w:r>
      <w:proofErr w:type="spellEnd"/>
      <w:r w:rsidRPr="00674BC4">
        <w:rPr>
          <w:rFonts w:asciiTheme="majorHAnsi" w:hAnsiTheme="majorHAnsi" w:cs="ArialMT"/>
          <w:sz w:val="20"/>
          <w:szCs w:val="23"/>
        </w:rPr>
        <w:t xml:space="preserve"> the maximum payoff achievable.</w:t>
      </w:r>
    </w:p>
    <w:p w:rsidR="00674BC4" w:rsidRPr="00674BC4" w:rsidRDefault="00674BC4" w:rsidP="00674B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3"/>
        </w:rPr>
      </w:pPr>
    </w:p>
    <w:p w:rsidR="00674BC4" w:rsidRPr="00674BC4" w:rsidRDefault="00674BC4" w:rsidP="00674B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3"/>
        </w:rPr>
      </w:pPr>
      <w:r w:rsidRPr="00674BC4">
        <w:rPr>
          <w:rFonts w:asciiTheme="majorHAnsi" w:hAnsiTheme="majorHAnsi" w:cs="ArialMT"/>
          <w:sz w:val="20"/>
          <w:szCs w:val="23"/>
        </w:rPr>
        <w:t xml:space="preserve">The </w:t>
      </w:r>
      <w:proofErr w:type="spellStart"/>
      <w:r w:rsidRPr="00674BC4">
        <w:rPr>
          <w:rFonts w:asciiTheme="majorHAnsi" w:eastAsia="Arial-Black" w:hAnsiTheme="majorHAnsi" w:cs="Arial-Black"/>
          <w:b/>
          <w:sz w:val="20"/>
          <w:szCs w:val="23"/>
        </w:rPr>
        <w:t>maximin</w:t>
      </w:r>
      <w:proofErr w:type="spellEnd"/>
      <w:r w:rsidRPr="00674BC4">
        <w:rPr>
          <w:rFonts w:asciiTheme="majorHAnsi" w:eastAsia="Arial-Black" w:hAnsiTheme="majorHAnsi" w:cs="Arial-Black"/>
          <w:sz w:val="20"/>
          <w:szCs w:val="23"/>
        </w:rPr>
        <w:t xml:space="preserve"> rule </w:t>
      </w:r>
      <w:r w:rsidRPr="00674BC4">
        <w:rPr>
          <w:rFonts w:asciiTheme="majorHAnsi" w:hAnsiTheme="majorHAnsi" w:cs="ArialMT"/>
          <w:sz w:val="20"/>
          <w:szCs w:val="23"/>
        </w:rPr>
        <w:t xml:space="preserve">looks at the worst possible outcome for each course of action and selects the alternative that </w:t>
      </w:r>
      <w:proofErr w:type="spellStart"/>
      <w:r w:rsidRPr="00674BC4">
        <w:rPr>
          <w:rFonts w:asciiTheme="majorHAnsi" w:hAnsiTheme="majorHAnsi" w:cs="ArialMT"/>
          <w:sz w:val="20"/>
          <w:szCs w:val="23"/>
        </w:rPr>
        <w:t>maximises</w:t>
      </w:r>
      <w:proofErr w:type="spellEnd"/>
      <w:r w:rsidRPr="00674BC4">
        <w:rPr>
          <w:rFonts w:asciiTheme="majorHAnsi" w:hAnsiTheme="majorHAnsi" w:cs="ArialMT"/>
          <w:sz w:val="20"/>
          <w:szCs w:val="23"/>
        </w:rPr>
        <w:t xml:space="preserve"> the minimum payoff achievable.</w:t>
      </w:r>
    </w:p>
    <w:p w:rsidR="00674BC4" w:rsidRPr="00674BC4" w:rsidRDefault="00674BC4" w:rsidP="00674B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3"/>
        </w:rPr>
      </w:pPr>
    </w:p>
    <w:p w:rsidR="00674BC4" w:rsidRPr="00674BC4" w:rsidRDefault="00674BC4" w:rsidP="00674B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20"/>
        </w:rPr>
      </w:pPr>
      <w:r w:rsidRPr="00674BC4">
        <w:rPr>
          <w:rFonts w:asciiTheme="majorHAnsi" w:hAnsiTheme="majorHAnsi" w:cs="ArialMT"/>
          <w:sz w:val="20"/>
          <w:szCs w:val="23"/>
        </w:rPr>
        <w:t xml:space="preserve">The </w:t>
      </w:r>
      <w:proofErr w:type="spellStart"/>
      <w:r w:rsidRPr="00674BC4">
        <w:rPr>
          <w:rFonts w:asciiTheme="majorHAnsi" w:eastAsia="Arial-Black" w:hAnsiTheme="majorHAnsi" w:cs="Arial-Black"/>
          <w:b/>
          <w:sz w:val="20"/>
          <w:szCs w:val="23"/>
        </w:rPr>
        <w:t>minimax</w:t>
      </w:r>
      <w:proofErr w:type="spellEnd"/>
      <w:r w:rsidRPr="00674BC4">
        <w:rPr>
          <w:rFonts w:asciiTheme="majorHAnsi" w:eastAsia="Arial-Black" w:hAnsiTheme="majorHAnsi" w:cs="Arial-Black"/>
          <w:sz w:val="20"/>
          <w:szCs w:val="23"/>
        </w:rPr>
        <w:t xml:space="preserve"> regret </w:t>
      </w:r>
      <w:r w:rsidRPr="00674BC4">
        <w:rPr>
          <w:rFonts w:asciiTheme="majorHAnsi" w:hAnsiTheme="majorHAnsi" w:cs="ArialMT"/>
          <w:sz w:val="20"/>
          <w:szCs w:val="23"/>
        </w:rPr>
        <w:t xml:space="preserve">looks at the maximum regret (opportunity cost) for each course of action and aims to choose the strategy that </w:t>
      </w:r>
      <w:proofErr w:type="spellStart"/>
      <w:r w:rsidRPr="00674BC4">
        <w:rPr>
          <w:rFonts w:asciiTheme="majorHAnsi" w:hAnsiTheme="majorHAnsi" w:cs="ArialMT"/>
          <w:sz w:val="20"/>
          <w:szCs w:val="23"/>
        </w:rPr>
        <w:t>minimises</w:t>
      </w:r>
      <w:proofErr w:type="spellEnd"/>
      <w:r w:rsidRPr="00674BC4">
        <w:rPr>
          <w:rFonts w:asciiTheme="majorHAnsi" w:hAnsiTheme="majorHAnsi" w:cs="ArialMT"/>
          <w:sz w:val="20"/>
          <w:szCs w:val="23"/>
        </w:rPr>
        <w:t xml:space="preserve"> the maximum regret.</w:t>
      </w:r>
    </w:p>
    <w:sectPr w:rsidR="00674BC4" w:rsidRPr="00674BC4" w:rsidSect="00FD2C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1D" w:rsidRDefault="0059191D" w:rsidP="0068560A">
      <w:pPr>
        <w:spacing w:after="0" w:line="240" w:lineRule="auto"/>
      </w:pPr>
      <w:r>
        <w:separator/>
      </w:r>
    </w:p>
  </w:endnote>
  <w:endnote w:type="continuationSeparator" w:id="0">
    <w:p w:rsidR="0059191D" w:rsidRDefault="0059191D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6" w:rsidRDefault="005B7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D09AB">
      <w:fldChar w:fldCharType="begin"/>
    </w:r>
    <w:r w:rsidR="00ED09AB">
      <w:instrText xml:space="preserve"> PAGE   \* MERGEFORMAT </w:instrText>
    </w:r>
    <w:r w:rsidR="00ED09AB">
      <w:fldChar w:fldCharType="separate"/>
    </w:r>
    <w:r w:rsidR="00C00C81" w:rsidRPr="00C00C81">
      <w:rPr>
        <w:rFonts w:asciiTheme="majorHAnsi" w:hAnsiTheme="majorHAnsi"/>
        <w:noProof/>
      </w:rPr>
      <w:t>3</w:t>
    </w:r>
    <w:r w:rsidR="00ED09AB">
      <w:rPr>
        <w:rFonts w:asciiTheme="majorHAnsi" w:hAnsiTheme="majorHAnsi"/>
        <w:noProof/>
      </w:rPr>
      <w:fldChar w:fldCharType="end"/>
    </w:r>
  </w:p>
  <w:p w:rsidR="0068560A" w:rsidRDefault="0068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1D" w:rsidRDefault="0059191D" w:rsidP="0068560A">
      <w:pPr>
        <w:spacing w:after="0" w:line="240" w:lineRule="auto"/>
      </w:pPr>
      <w:r>
        <w:separator/>
      </w:r>
    </w:p>
  </w:footnote>
  <w:footnote w:type="continuationSeparator" w:id="0">
    <w:p w:rsidR="0059191D" w:rsidRDefault="0059191D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A" w:rsidRPr="0089524F" w:rsidRDefault="0089524F" w:rsidP="0089524F">
    <w:pPr>
      <w:pStyle w:val="Header"/>
    </w:pPr>
    <w:r w:rsidRPr="0089524F">
      <w:t>Chapter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C5"/>
    <w:multiLevelType w:val="hybridMultilevel"/>
    <w:tmpl w:val="BAB66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8927AB"/>
    <w:multiLevelType w:val="hybridMultilevel"/>
    <w:tmpl w:val="1A3CE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37C3F"/>
    <w:multiLevelType w:val="hybridMultilevel"/>
    <w:tmpl w:val="8EE8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077BD"/>
    <w:multiLevelType w:val="hybridMultilevel"/>
    <w:tmpl w:val="D5B65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101EEC"/>
    <w:rsid w:val="001E2F8B"/>
    <w:rsid w:val="002C3CA0"/>
    <w:rsid w:val="00386200"/>
    <w:rsid w:val="00435294"/>
    <w:rsid w:val="004F53F8"/>
    <w:rsid w:val="00515844"/>
    <w:rsid w:val="00566F85"/>
    <w:rsid w:val="00580EA1"/>
    <w:rsid w:val="0059191D"/>
    <w:rsid w:val="005B7E76"/>
    <w:rsid w:val="00664DEB"/>
    <w:rsid w:val="00674BC4"/>
    <w:rsid w:val="0068560A"/>
    <w:rsid w:val="006D2996"/>
    <w:rsid w:val="006F43BE"/>
    <w:rsid w:val="00702C26"/>
    <w:rsid w:val="00760F34"/>
    <w:rsid w:val="008328F8"/>
    <w:rsid w:val="008924C7"/>
    <w:rsid w:val="0089524F"/>
    <w:rsid w:val="00A109A5"/>
    <w:rsid w:val="00AA7320"/>
    <w:rsid w:val="00AB37E2"/>
    <w:rsid w:val="00AC3E60"/>
    <w:rsid w:val="00C00C81"/>
    <w:rsid w:val="00C1466A"/>
    <w:rsid w:val="00CC49CD"/>
    <w:rsid w:val="00CD7AF2"/>
    <w:rsid w:val="00D76319"/>
    <w:rsid w:val="00D9000A"/>
    <w:rsid w:val="00DC51A0"/>
    <w:rsid w:val="00DD041B"/>
    <w:rsid w:val="00DF627A"/>
    <w:rsid w:val="00E901BE"/>
    <w:rsid w:val="00ED09AB"/>
    <w:rsid w:val="00F34C0A"/>
    <w:rsid w:val="00F42802"/>
    <w:rsid w:val="00FD2C9B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403F-69E7-456C-96C4-B9ACB5A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18</cp:revision>
  <dcterms:created xsi:type="dcterms:W3CDTF">2015-02-24T09:04:00Z</dcterms:created>
  <dcterms:modified xsi:type="dcterms:W3CDTF">2018-10-24T07:16:00Z</dcterms:modified>
</cp:coreProperties>
</file>